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04" w:rsidRDefault="00A97504" w:rsidP="0010062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80"/>
        <w:gridCol w:w="4983"/>
      </w:tblGrid>
      <w:tr w:rsidR="0010062E" w:rsidRPr="003B5BC5" w:rsidTr="003A4902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10062E" w:rsidRPr="003B5BC5" w:rsidRDefault="0010062E" w:rsidP="003A4902">
            <w:pPr>
              <w:pStyle w:val="a5"/>
              <w:rPr>
                <w:rFonts w:ascii="Times New Roman" w:hAnsi="Times New Roman" w:cs="Times New Roman"/>
              </w:rPr>
            </w:pPr>
            <w:r w:rsidRPr="003B5BC5">
              <w:rPr>
                <w:rFonts w:ascii="Times New Roman" w:hAnsi="Times New Roman" w:cs="Times New Roman"/>
              </w:rPr>
              <w:t>Муниципальное дошкольное образовательное бюдже</w:t>
            </w:r>
            <w:r w:rsidR="003B5BC5" w:rsidRPr="003B5BC5">
              <w:rPr>
                <w:rFonts w:ascii="Times New Roman" w:hAnsi="Times New Roman" w:cs="Times New Roman"/>
              </w:rPr>
              <w:t>тное учреждение детский сад № 42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10062E" w:rsidRPr="003B5BC5" w:rsidRDefault="0010062E" w:rsidP="003A490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B5BC5">
              <w:rPr>
                <w:rFonts w:ascii="Times New Roman" w:hAnsi="Times New Roman" w:cs="Times New Roman"/>
              </w:rPr>
              <w:t>Утверждаю</w:t>
            </w:r>
          </w:p>
          <w:p w:rsidR="0010062E" w:rsidRPr="003B5BC5" w:rsidRDefault="00FF4AE3" w:rsidP="003A490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МДОУ №42</w:t>
            </w:r>
            <w:r w:rsidR="0010062E" w:rsidRPr="003B5BC5">
              <w:rPr>
                <w:rFonts w:ascii="Times New Roman" w:hAnsi="Times New Roman" w:cs="Times New Roman"/>
              </w:rPr>
              <w:t xml:space="preserve"> </w:t>
            </w:r>
          </w:p>
          <w:p w:rsidR="0010062E" w:rsidRPr="003B5BC5" w:rsidRDefault="00FF4AE3" w:rsidP="003A490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Л.Н.Ничик</w:t>
            </w:r>
            <w:proofErr w:type="spellEnd"/>
            <w:r w:rsidR="0010062E" w:rsidRPr="003B5BC5">
              <w:rPr>
                <w:rFonts w:ascii="Times New Roman" w:hAnsi="Times New Roman" w:cs="Times New Roman"/>
              </w:rPr>
              <w:t xml:space="preserve">_________________ </w:t>
            </w:r>
          </w:p>
          <w:p w:rsidR="0010062E" w:rsidRPr="003B5BC5" w:rsidRDefault="0010062E" w:rsidP="003A4902">
            <w:pPr>
              <w:rPr>
                <w:sz w:val="24"/>
                <w:szCs w:val="24"/>
              </w:rPr>
            </w:pPr>
          </w:p>
          <w:p w:rsidR="0010062E" w:rsidRPr="003B5BC5" w:rsidRDefault="0010062E" w:rsidP="003A49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BC5">
              <w:rPr>
                <w:rFonts w:ascii="Times New Roman" w:hAnsi="Times New Roman" w:cs="Times New Roman"/>
              </w:rPr>
              <w:t>«_____»_______________20___г.</w:t>
            </w:r>
          </w:p>
          <w:p w:rsidR="0010062E" w:rsidRPr="003B5BC5" w:rsidRDefault="0010062E" w:rsidP="003A49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5BC5">
              <w:rPr>
                <w:rFonts w:ascii="Times New Roman" w:hAnsi="Times New Roman" w:cs="Times New Roman"/>
              </w:rPr>
              <w:t>М. П.</w:t>
            </w:r>
          </w:p>
        </w:tc>
      </w:tr>
    </w:tbl>
    <w:p w:rsidR="0010062E" w:rsidRPr="003B5BC5" w:rsidRDefault="0010062E" w:rsidP="0010062E">
      <w:pPr>
        <w:pStyle w:val="c3"/>
        <w:shd w:val="clear" w:color="auto" w:fill="FFFFFF"/>
        <w:spacing w:line="360" w:lineRule="auto"/>
        <w:jc w:val="center"/>
        <w:rPr>
          <w:b/>
          <w:bCs/>
        </w:rPr>
      </w:pPr>
    </w:p>
    <w:p w:rsidR="0010062E" w:rsidRPr="003B5BC5" w:rsidRDefault="0010062E" w:rsidP="0010062E">
      <w:pPr>
        <w:pStyle w:val="c3"/>
        <w:shd w:val="clear" w:color="auto" w:fill="FFFFFF"/>
        <w:spacing w:line="360" w:lineRule="auto"/>
        <w:jc w:val="center"/>
        <w:rPr>
          <w:rStyle w:val="1455"/>
          <w:b/>
        </w:rPr>
      </w:pPr>
      <w:r w:rsidRPr="003B5BC5">
        <w:rPr>
          <w:b/>
          <w:bCs/>
        </w:rPr>
        <w:t xml:space="preserve">ПЛАН МЕРОПРИЯТИЙ </w:t>
      </w:r>
      <w:r w:rsidRPr="003B5BC5">
        <w:rPr>
          <w:rStyle w:val="1455"/>
        </w:rPr>
        <w:t>ПО ПРОТИВОДЕЙСТВИЮ КОРРУПЦИИ</w:t>
      </w:r>
    </w:p>
    <w:p w:rsidR="0010062E" w:rsidRPr="003B5BC5" w:rsidRDefault="00B52FF4" w:rsidP="0010062E">
      <w:pPr>
        <w:pStyle w:val="c3"/>
        <w:shd w:val="clear" w:color="auto" w:fill="FFFFFF"/>
        <w:spacing w:line="360" w:lineRule="auto"/>
        <w:jc w:val="center"/>
      </w:pPr>
      <w:r>
        <w:rPr>
          <w:b/>
          <w:bCs/>
        </w:rPr>
        <w:t>НА 2016-2017</w:t>
      </w:r>
      <w:r w:rsidR="0010062E" w:rsidRPr="003B5BC5">
        <w:rPr>
          <w:b/>
          <w:bCs/>
        </w:rPr>
        <w:t xml:space="preserve"> УЧЕБНЫЙ ГОД</w:t>
      </w:r>
    </w:p>
    <w:p w:rsidR="0010062E" w:rsidRPr="003B5BC5" w:rsidRDefault="0010062E" w:rsidP="0010062E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B5BC5">
        <w:rPr>
          <w:rFonts w:ascii="Times New Roman" w:hAnsi="Times New Roman" w:cs="Times New Roman"/>
          <w:bCs/>
          <w:sz w:val="24"/>
          <w:szCs w:val="24"/>
        </w:rPr>
        <w:t> </w:t>
      </w:r>
      <w:r w:rsidRPr="003B5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B5BC5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и использование организационно-правовых механизмов, нравственно-психологической атмосферы, направленных на эффективную профилактику возможности к</w:t>
      </w:r>
      <w:r w:rsidR="00FF4AE3">
        <w:rPr>
          <w:rFonts w:ascii="Times New Roman" w:hAnsi="Times New Roman" w:cs="Times New Roman"/>
          <w:color w:val="000000"/>
          <w:sz w:val="24"/>
          <w:szCs w:val="24"/>
        </w:rPr>
        <w:t>оррупции в МДОУ детский сад № 42</w:t>
      </w:r>
      <w:r w:rsidRPr="003B5BC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МДОУ).</w:t>
      </w:r>
    </w:p>
    <w:p w:rsidR="0010062E" w:rsidRPr="003B5BC5" w:rsidRDefault="0010062E" w:rsidP="0010062E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B5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 </w:t>
      </w:r>
    </w:p>
    <w:p w:rsidR="0010062E" w:rsidRPr="003B5BC5" w:rsidRDefault="0010062E" w:rsidP="00100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B5BC5">
        <w:rPr>
          <w:rFonts w:ascii="Times New Roman" w:hAnsi="Times New Roman" w:cs="Times New Roman"/>
          <w:color w:val="000000"/>
          <w:sz w:val="24"/>
          <w:szCs w:val="24"/>
        </w:rPr>
        <w:t>систематизация условий, способствующих коррупции в МДОУ; </w:t>
      </w:r>
    </w:p>
    <w:p w:rsidR="0010062E" w:rsidRPr="003B5BC5" w:rsidRDefault="0010062E" w:rsidP="00100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B5BC5">
        <w:rPr>
          <w:rFonts w:ascii="Times New Roman" w:hAnsi="Times New Roman" w:cs="Times New Roman"/>
          <w:color w:val="000000"/>
          <w:sz w:val="24"/>
          <w:szCs w:val="24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10062E" w:rsidRPr="003B5BC5" w:rsidRDefault="0010062E" w:rsidP="00100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B5BC5">
        <w:rPr>
          <w:rFonts w:ascii="Times New Roman" w:hAnsi="Times New Roman" w:cs="Times New Roman"/>
          <w:color w:val="000000"/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10062E" w:rsidRPr="003B5BC5" w:rsidRDefault="0010062E" w:rsidP="00100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B5BC5">
        <w:rPr>
          <w:rFonts w:ascii="Times New Roman" w:hAnsi="Times New Roman" w:cs="Times New Roman"/>
          <w:color w:val="000000"/>
          <w:sz w:val="24"/>
          <w:szCs w:val="24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10062E" w:rsidRPr="003B5BC5" w:rsidRDefault="0010062E" w:rsidP="00100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B5BC5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3B5BC5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3B5BC5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факторов, а также на их свободное освещение в средствах массовой информации (сайт МДОУ). </w:t>
      </w:r>
    </w:p>
    <w:tbl>
      <w:tblPr>
        <w:tblStyle w:val="a3"/>
        <w:tblpPr w:leftFromText="180" w:rightFromText="180" w:vertAnchor="text"/>
        <w:tblW w:w="5000" w:type="pct"/>
        <w:tblLayout w:type="fixed"/>
        <w:tblLook w:val="0000" w:firstRow="0" w:lastRow="0" w:firstColumn="0" w:lastColumn="0" w:noHBand="0" w:noVBand="0"/>
      </w:tblPr>
      <w:tblGrid>
        <w:gridCol w:w="6318"/>
        <w:gridCol w:w="1302"/>
        <w:gridCol w:w="1951"/>
      </w:tblGrid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  <w:p w:rsidR="0010062E" w:rsidRPr="003B5BC5" w:rsidRDefault="0010062E" w:rsidP="003A49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0062E" w:rsidRPr="003B5BC5" w:rsidTr="0010062E">
        <w:tc>
          <w:tcPr>
            <w:tcW w:w="5000" w:type="pct"/>
            <w:gridSpan w:val="3"/>
          </w:tcPr>
          <w:p w:rsidR="0010062E" w:rsidRPr="003B5BC5" w:rsidRDefault="0010062E" w:rsidP="003A490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1.Меры по развитию правовой основы в области</w:t>
            </w: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противодействия коррупции,  </w:t>
            </w:r>
            <w:r w:rsidRPr="003B5BC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  <w:r w:rsidRPr="003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кадровой работы  по профилактике коррупционных  правонарушений</w:t>
            </w: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10062E" w:rsidRPr="003B5BC5" w:rsidRDefault="0010062E" w:rsidP="003A49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1.1. Издание приказа  об утверждении состава антикоррупционной комиссии </w:t>
            </w:r>
            <w:r w:rsidR="00B52FF4">
              <w:rPr>
                <w:rFonts w:ascii="Times New Roman" w:hAnsi="Times New Roman" w:cs="Times New Roman"/>
                <w:sz w:val="24"/>
                <w:szCs w:val="24"/>
              </w:rPr>
              <w:t>и плана  работы комиссии на 2016-2017</w:t>
            </w:r>
            <w:bookmarkStart w:id="0" w:name="_GoBack"/>
            <w:bookmarkEnd w:id="0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  год, о назначении лица, ответственного  за профилактику коррупционных правонарушений в МДОУ. 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0062E" w:rsidRPr="003B5BC5" w:rsidRDefault="0010062E" w:rsidP="003A49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1.3 Ознакомление   работников   МДОУ   с     нормативными    документами     по антикоррупционной деятельности 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 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gramStart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1.5.Анализ деятельности работников МДОУ,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1.6.Отчет о реализации плана по противодействию коррупции в МДОУ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ответственные лица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FF4AE3" w:rsidP="003A49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10062E" w:rsidRPr="003B5B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10062E"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gramStart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</w:tr>
      <w:tr w:rsidR="0010062E" w:rsidRPr="003B5BC5" w:rsidTr="0010062E">
        <w:trPr>
          <w:trHeight w:val="752"/>
        </w:trPr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1.8.Обеспечение системы прозрачности при принятии решений по кадровым вопросам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0062E" w:rsidRPr="003B5BC5" w:rsidTr="0010062E">
        <w:tc>
          <w:tcPr>
            <w:tcW w:w="5000" w:type="pct"/>
            <w:gridSpan w:val="3"/>
          </w:tcPr>
          <w:p w:rsidR="0010062E" w:rsidRPr="003B5BC5" w:rsidRDefault="0010062E" w:rsidP="003A490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Меры по совершенствованию функционирования  МДОУ</w:t>
            </w: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целях предупреждения коррупции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2.3. Проведение внутреннего контроля:</w:t>
            </w:r>
          </w:p>
          <w:p w:rsidR="0010062E" w:rsidRPr="003B5BC5" w:rsidRDefault="0010062E" w:rsidP="003A490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 воспитанников;</w:t>
            </w:r>
          </w:p>
          <w:p w:rsidR="0010062E" w:rsidRPr="003B5BC5" w:rsidRDefault="0010062E" w:rsidP="003A490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- соблюдение  прав всех участников образовательного процесса.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 </w:t>
            </w:r>
            <w:proofErr w:type="gramStart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2.4.  Усиление контроля за недопущением фактов неправомерного взимания денежных сре</w:t>
            </w:r>
            <w:proofErr w:type="gramStart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 в МДОУ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0062E" w:rsidRPr="003B5BC5" w:rsidRDefault="0010062E" w:rsidP="003A49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2.5.  Организация систематического </w:t>
            </w:r>
            <w:proofErr w:type="gramStart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законодательства о противодействии коррупции в МДОУ при организации работы по вопросам охраны труда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0062E" w:rsidRPr="003B5BC5" w:rsidRDefault="0010062E" w:rsidP="003A490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2.6. Размещение  информации по антикоррупционной тематике  на официальном сайте МДОУ  и на стендах в  МДОУ:</w:t>
            </w:r>
          </w:p>
          <w:p w:rsidR="0010062E" w:rsidRPr="003B5BC5" w:rsidRDefault="0010062E" w:rsidP="0010062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на </w:t>
            </w:r>
            <w:proofErr w:type="gramStart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  деятельности;</w:t>
            </w:r>
          </w:p>
          <w:p w:rsidR="0010062E" w:rsidRPr="003B5BC5" w:rsidRDefault="0010062E" w:rsidP="0010062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аккредитации; </w:t>
            </w:r>
          </w:p>
          <w:p w:rsidR="0010062E" w:rsidRPr="003B5BC5" w:rsidRDefault="0010062E" w:rsidP="0010062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режим работы;</w:t>
            </w:r>
          </w:p>
          <w:p w:rsidR="0010062E" w:rsidRPr="003B5BC5" w:rsidRDefault="0010062E" w:rsidP="0010062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комплектования муниципальных образовательных учреждений.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2.7. Осуществление экспертизы жалоб и обращений </w:t>
            </w:r>
            <w:r w:rsidRPr="003B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поступающих через системы общего пользования (почтовый, электронный адреса, телефон) на действия (бездействия) заведующего  и сотрудников МДОУ  с точки зрения наличия сведений о фактах коррупции и организации их проверки</w:t>
            </w:r>
          </w:p>
          <w:p w:rsidR="0010062E" w:rsidRPr="003B5BC5" w:rsidRDefault="0010062E" w:rsidP="003A4902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3B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</w:t>
            </w:r>
            <w:r w:rsidRPr="003B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лица, члены комиссии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ответственные лица, комиссия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2.9. Проведение групповых и общих  родительских собраний с целью разъяснения политики МДОУ в отношении коррупции.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ответственные лица, воспитатели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2.10. Проведение отчётов заведующего МДОУ перед родителями воспитанников 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2.11. Инструктивные совещания работников МДОУ «Коррупция и ответственность за коррупционные деяния» 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10062E" w:rsidRPr="003B5BC5" w:rsidTr="0010062E">
        <w:tc>
          <w:tcPr>
            <w:tcW w:w="5000" w:type="pct"/>
            <w:gridSpan w:val="3"/>
          </w:tcPr>
          <w:p w:rsidR="0010062E" w:rsidRPr="003B5BC5" w:rsidRDefault="0010062E" w:rsidP="003A490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Меры по правовому просвещению и повышению антикоррупционной компетентности сотрудников, воспитанников  МДОУ и их родителей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10062E" w:rsidRPr="003B5BC5" w:rsidRDefault="0010062E" w:rsidP="003A49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10062E" w:rsidRPr="003B5BC5" w:rsidRDefault="0010062E" w:rsidP="003A49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3.1. Изготовление памяток для родителей  «Это важно знать!»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3.2. Заседание Родительского комитета  по противодействию коррупции в МДОУ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     Май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3.3.Работа с педагогами:   круглый стол     «Формирование антикоррупционной и нравственно-правовой культуры»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10062E" w:rsidRPr="003B5BC5" w:rsidRDefault="0010062E" w:rsidP="003A49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</w:t>
            </w:r>
          </w:p>
        </w:tc>
      </w:tr>
      <w:tr w:rsidR="0010062E" w:rsidRPr="003B5BC5" w:rsidTr="0010062E">
        <w:tc>
          <w:tcPr>
            <w:tcW w:w="5000" w:type="pct"/>
            <w:gridSpan w:val="3"/>
          </w:tcPr>
          <w:p w:rsidR="0010062E" w:rsidRPr="003B5BC5" w:rsidRDefault="0010062E" w:rsidP="003A490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Обеспечение  доступа родителям (законным представителям)  к информации о деятельности МДОУ, установление обратной связи 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4.1. Информирование родителей (законных представителей) о правилах приема в МДОУ 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4.2. Проведение ежегодного опроса родителей воспитанников  МДОУ с целью определения степени их удовлетворенности работой МДОУ, качеством предоставляемых образовательных услуг.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9" w:type="pct"/>
          </w:tcPr>
          <w:p w:rsidR="0010062E" w:rsidRPr="003B5BC5" w:rsidRDefault="00FF4AE3" w:rsidP="00FF4A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10062E"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hd w:val="clear" w:color="auto" w:fill="FFFFFF"/>
              <w:spacing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4.4. Обеспечение функционирования сайта МДОУ в соответствии с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  для размещения на нем информации о </w:t>
            </w:r>
            <w:r w:rsidRPr="003B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 МДОУ, правил приема воспитанников,  информации об осуществлении мер по противодействию коррупции.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  </w:t>
            </w:r>
          </w:p>
          <w:p w:rsidR="0010062E" w:rsidRPr="003B5BC5" w:rsidRDefault="0010062E" w:rsidP="003A4902">
            <w:pPr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3B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ведение сайта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 Размещение на сайте МДОУ ежегодного  отчета заведующего  об образовательной  и финансово-хозяйственной деятельности</w:t>
            </w: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      август</w:t>
            </w:r>
          </w:p>
        </w:tc>
        <w:tc>
          <w:tcPr>
            <w:tcW w:w="1019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5"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</w:t>
            </w:r>
          </w:p>
        </w:tc>
      </w:tr>
      <w:tr w:rsidR="0010062E" w:rsidRPr="003B5BC5" w:rsidTr="0010062E">
        <w:tc>
          <w:tcPr>
            <w:tcW w:w="3301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10062E" w:rsidRPr="003B5BC5" w:rsidRDefault="0010062E" w:rsidP="003A490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10062E" w:rsidRPr="003B5BC5" w:rsidRDefault="0010062E" w:rsidP="003A49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62E" w:rsidRPr="003B5BC5" w:rsidRDefault="0010062E" w:rsidP="0010062E">
      <w:pPr>
        <w:rPr>
          <w:rFonts w:ascii="Times New Roman" w:hAnsi="Times New Roman" w:cs="Times New Roman"/>
          <w:b/>
          <w:sz w:val="24"/>
          <w:szCs w:val="24"/>
        </w:rPr>
      </w:pPr>
    </w:p>
    <w:p w:rsidR="0010062E" w:rsidRPr="003B5BC5" w:rsidRDefault="0010062E">
      <w:pPr>
        <w:rPr>
          <w:rFonts w:ascii="Times New Roman" w:hAnsi="Times New Roman" w:cs="Times New Roman"/>
          <w:sz w:val="24"/>
          <w:szCs w:val="24"/>
        </w:rPr>
      </w:pPr>
    </w:p>
    <w:sectPr w:rsidR="0010062E" w:rsidRPr="003B5BC5" w:rsidSect="00FF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3FF2"/>
    <w:rsid w:val="0010062E"/>
    <w:rsid w:val="003B5BC5"/>
    <w:rsid w:val="00743FF2"/>
    <w:rsid w:val="00A97504"/>
    <w:rsid w:val="00B52FF4"/>
    <w:rsid w:val="00BB7432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006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55">
    <w:name w:val="Стиль 14 пт полужирный По центру Перед:  5 пт После:  5 пт"/>
    <w:rsid w:val="0010062E"/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10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1006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0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Брок</cp:lastModifiedBy>
  <cp:revision>8</cp:revision>
  <cp:lastPrinted>2016-03-23T14:49:00Z</cp:lastPrinted>
  <dcterms:created xsi:type="dcterms:W3CDTF">2016-03-23T14:51:00Z</dcterms:created>
  <dcterms:modified xsi:type="dcterms:W3CDTF">2017-03-01T05:48:00Z</dcterms:modified>
</cp:coreProperties>
</file>