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73" w:rsidRDefault="00BF1373" w:rsidP="00BF1373">
      <w:pPr>
        <w:ind w:left="-284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73" w:rsidRDefault="00BF1373" w:rsidP="00BF1373">
      <w:pPr>
        <w:ind w:left="-284"/>
        <w:rPr>
          <w:sz w:val="26"/>
          <w:szCs w:val="26"/>
        </w:rPr>
      </w:pPr>
    </w:p>
    <w:p w:rsidR="00BF1373" w:rsidRDefault="00BF1373" w:rsidP="00BF1373">
      <w:pPr>
        <w:ind w:left="-284"/>
        <w:rPr>
          <w:sz w:val="26"/>
          <w:szCs w:val="26"/>
        </w:rPr>
      </w:pPr>
    </w:p>
    <w:p w:rsidR="00BF1373" w:rsidRDefault="00BF1373" w:rsidP="00BF1373">
      <w:pPr>
        <w:ind w:left="-284"/>
        <w:rPr>
          <w:sz w:val="26"/>
          <w:szCs w:val="26"/>
        </w:rPr>
      </w:pPr>
    </w:p>
    <w:p w:rsidR="00BF1373" w:rsidRDefault="00BF1373" w:rsidP="00BF1373">
      <w:pPr>
        <w:ind w:left="-284"/>
        <w:rPr>
          <w:sz w:val="26"/>
          <w:szCs w:val="26"/>
        </w:rPr>
      </w:pPr>
    </w:p>
    <w:p w:rsidR="00BF1373" w:rsidRPr="00363BAA" w:rsidRDefault="00BF1373" w:rsidP="00BF1373">
      <w:pPr>
        <w:ind w:left="-284"/>
        <w:rPr>
          <w:sz w:val="26"/>
          <w:szCs w:val="26"/>
        </w:rPr>
      </w:pPr>
      <w:bookmarkStart w:id="0" w:name="_GoBack"/>
      <w:bookmarkEnd w:id="0"/>
      <w:r w:rsidRPr="00363BAA">
        <w:rPr>
          <w:sz w:val="26"/>
          <w:szCs w:val="26"/>
        </w:rPr>
        <w:lastRenderedPageBreak/>
        <w:t>- наименование принимающей организации. В случае переезда в другую местность, указывается населенный пункт, муниципальное образование, субъект РФ, в который осуществляется переезд.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>2.3.На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приказ об отчислении воспитанника в порядке перевода с указанием принимающей организации.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>2.4.Исходная организация выдает родителям (законным представителям) личное дело воспитанника (далее - личное дело).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 xml:space="preserve">2.5.Требование предоставления других документов в качестве основания для </w:t>
      </w:r>
      <w:proofErr w:type="gramStart"/>
      <w:r w:rsidRPr="00363BAA">
        <w:rPr>
          <w:sz w:val="26"/>
          <w:szCs w:val="26"/>
        </w:rPr>
        <w:t>зачисления</w:t>
      </w:r>
      <w:proofErr w:type="gramEnd"/>
      <w:r w:rsidRPr="00363BAA">
        <w:rPr>
          <w:sz w:val="26"/>
          <w:szCs w:val="26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>2.6.Личное дело представляется родителями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предъявлении оригинала документа, удостоверяющего личность родителя (законного представителя) воспитанника.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>2.7. После приема заявления и личного дела принимающая  организация заключает договор об образовании по образовательным программам дошкольного образования (далее-договор) с родителями воспитанника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 xml:space="preserve">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363BAA">
        <w:rPr>
          <w:sz w:val="26"/>
          <w:szCs w:val="26"/>
        </w:rPr>
        <w:t>акта</w:t>
      </w:r>
      <w:proofErr w:type="gramEnd"/>
      <w:r w:rsidRPr="00363BAA">
        <w:rPr>
          <w:sz w:val="26"/>
          <w:szCs w:val="26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</w:p>
    <w:p w:rsidR="00BF1373" w:rsidRPr="00363BAA" w:rsidRDefault="00BF1373" w:rsidP="00BF137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363BAA">
        <w:rPr>
          <w:b/>
          <w:sz w:val="26"/>
          <w:szCs w:val="26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 xml:space="preserve">3.1.При принятии решения о прекращении деятельности исходной организации в распоряжении учредителя указывается </w:t>
      </w:r>
      <w:proofErr w:type="gramStart"/>
      <w:r w:rsidRPr="00363BAA">
        <w:rPr>
          <w:sz w:val="26"/>
          <w:szCs w:val="26"/>
        </w:rPr>
        <w:t>принимающая</w:t>
      </w:r>
      <w:proofErr w:type="gramEnd"/>
      <w:r w:rsidRPr="00363BAA">
        <w:rPr>
          <w:sz w:val="26"/>
          <w:szCs w:val="26"/>
        </w:rPr>
        <w:t xml:space="preserve"> организации либо перечень принимающих организаций, в которые будут переводиться обучающиеся на основании письменных согласий их родителей (законных представителей) на перевод.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 xml:space="preserve">3.2. О предстоящем переводе исходная организация обязана уведомить родителей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363BAA">
        <w:rPr>
          <w:sz w:val="26"/>
          <w:szCs w:val="26"/>
        </w:rPr>
        <w:t>разместить</w:t>
      </w:r>
      <w:proofErr w:type="gramEnd"/>
      <w:r w:rsidRPr="00363BAA">
        <w:rPr>
          <w:sz w:val="26"/>
          <w:szCs w:val="26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обучающихся на период обучающихся в принимающую организацию.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 xml:space="preserve">3.3.О причине, влекущей за собой необходимость перевода обучающихся, исходная организация обязана уведомить учредителя, родителей обучающихся в письменной форме, а также </w:t>
      </w:r>
      <w:proofErr w:type="gramStart"/>
      <w:r w:rsidRPr="00363BAA">
        <w:rPr>
          <w:sz w:val="26"/>
          <w:szCs w:val="26"/>
        </w:rPr>
        <w:t>разместить</w:t>
      </w:r>
      <w:proofErr w:type="gramEnd"/>
      <w:r w:rsidRPr="00363BAA">
        <w:rPr>
          <w:sz w:val="26"/>
          <w:szCs w:val="26"/>
        </w:rPr>
        <w:t xml:space="preserve"> указанное уведомление на своем официальном сайте в сети Интернет: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lastRenderedPageBreak/>
        <w:t>- в случае аннулирования лицензии – в течение пяти рабочих дней с момента вступления в законную силу решения суда;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proofErr w:type="gramStart"/>
      <w:r w:rsidRPr="00363BAA">
        <w:rPr>
          <w:sz w:val="26"/>
          <w:szCs w:val="26"/>
        </w:rPr>
        <w:t>- 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 или органом исполнительной власти субъекта РФ, решении о приостановлении действия лицензии.</w:t>
      </w:r>
      <w:proofErr w:type="gramEnd"/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 xml:space="preserve">3.4.Исходная организация доводит до сведения родителей, которые дали согласие на перевод обучающихся из исходной организации, информацию об организациях, реализующих образовательные программы дошкольного образования, а также о сроках предоставления письменных согласий родителей обучающихся на перевод обучающихся в принимающую организацию.   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>Указанная информация доводится в течение десяти рабочих дней с момента ее получения и включает в себя: 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>3.5.После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>3.6. В случае   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>3.7.Исходная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>3.8.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 xml:space="preserve">В распорядительном акте о зачислении делается </w:t>
      </w:r>
      <w:proofErr w:type="gramStart"/>
      <w:r w:rsidRPr="00363BAA">
        <w:rPr>
          <w:sz w:val="26"/>
          <w:szCs w:val="26"/>
        </w:rPr>
        <w:t>запись</w:t>
      </w:r>
      <w:proofErr w:type="gramEnd"/>
      <w:r w:rsidRPr="00363BAA">
        <w:rPr>
          <w:sz w:val="26"/>
          <w:szCs w:val="26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 xml:space="preserve">3.9.В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363BAA">
        <w:rPr>
          <w:sz w:val="26"/>
          <w:szCs w:val="26"/>
        </w:rPr>
        <w:t>включающие</w:t>
      </w:r>
      <w:proofErr w:type="gramEnd"/>
      <w:r w:rsidRPr="00363BAA">
        <w:rPr>
          <w:sz w:val="26"/>
          <w:szCs w:val="26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>
        <w:rPr>
          <w:sz w:val="26"/>
          <w:szCs w:val="26"/>
        </w:rPr>
        <w:t>воспитанников</w:t>
      </w:r>
      <w:r w:rsidRPr="00363BAA">
        <w:rPr>
          <w:sz w:val="26"/>
          <w:szCs w:val="26"/>
        </w:rPr>
        <w:t>.</w:t>
      </w:r>
    </w:p>
    <w:p w:rsidR="00BF1373" w:rsidRPr="00363BAA" w:rsidRDefault="00BF1373" w:rsidP="00BF1373">
      <w:pPr>
        <w:ind w:left="-284"/>
        <w:rPr>
          <w:sz w:val="26"/>
          <w:szCs w:val="26"/>
        </w:rPr>
      </w:pPr>
      <w:r w:rsidRPr="00363BAA">
        <w:rPr>
          <w:sz w:val="26"/>
          <w:szCs w:val="26"/>
        </w:rPr>
        <w:t xml:space="preserve"> </w:t>
      </w:r>
    </w:p>
    <w:p w:rsidR="00BF1373" w:rsidRPr="00363BAA" w:rsidRDefault="00BF1373" w:rsidP="00BF1373">
      <w:pPr>
        <w:ind w:left="-284" w:hanging="142"/>
        <w:rPr>
          <w:sz w:val="26"/>
          <w:szCs w:val="26"/>
        </w:rPr>
      </w:pPr>
    </w:p>
    <w:p w:rsidR="00BF1373" w:rsidRPr="00363BAA" w:rsidRDefault="00BF1373" w:rsidP="00BF1373">
      <w:pPr>
        <w:ind w:left="-284" w:hanging="142"/>
        <w:rPr>
          <w:sz w:val="26"/>
          <w:szCs w:val="26"/>
        </w:rPr>
      </w:pPr>
    </w:p>
    <w:p w:rsidR="00BF1373" w:rsidRPr="00363BAA" w:rsidRDefault="00BF1373" w:rsidP="00BF1373">
      <w:pPr>
        <w:ind w:left="-284" w:hanging="142"/>
        <w:rPr>
          <w:sz w:val="26"/>
          <w:szCs w:val="26"/>
        </w:rPr>
      </w:pPr>
    </w:p>
    <w:p w:rsidR="00F7118C" w:rsidRDefault="00F7118C"/>
    <w:sectPr w:rsidR="00F7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601E"/>
    <w:multiLevelType w:val="multilevel"/>
    <w:tmpl w:val="70EE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3"/>
    <w:rsid w:val="00BF1373"/>
    <w:rsid w:val="00F7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1</cp:revision>
  <dcterms:created xsi:type="dcterms:W3CDTF">2017-07-03T11:30:00Z</dcterms:created>
  <dcterms:modified xsi:type="dcterms:W3CDTF">2017-07-03T11:31:00Z</dcterms:modified>
</cp:coreProperties>
</file>