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0" w:rsidRDefault="008E61D5" w:rsidP="000556A0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70026"/>
            <wp:effectExtent l="0" t="0" r="3175" b="2540"/>
            <wp:docPr id="2" name="Рисунок 2" descr="C:\Users\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 - педагогические </w:t>
      </w:r>
      <w:proofErr w:type="gramStart"/>
      <w:r>
        <w:rPr>
          <w:szCs w:val="28"/>
        </w:rPr>
        <w:t>работники</w:t>
      </w:r>
      <w:proofErr w:type="gramEnd"/>
      <w:r>
        <w:rPr>
          <w:szCs w:val="28"/>
        </w:rPr>
        <w:t xml:space="preserve"> имеющие квалификационные категории 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 - проработавшие в данной должности менее двух лет в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в которой проходит аттестация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беременные женщины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женщины</w:t>
      </w:r>
      <w:proofErr w:type="gramEnd"/>
      <w:r>
        <w:rPr>
          <w:szCs w:val="28"/>
        </w:rPr>
        <w:t xml:space="preserve"> находящиеся в отпуске  по беременности и родам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lastRenderedPageBreak/>
        <w:t xml:space="preserve">- лица, находящиеся в отпуске по уходу за ребенком до достижения </w:t>
      </w:r>
      <w:proofErr w:type="spellStart"/>
      <w:r>
        <w:rPr>
          <w:szCs w:val="28"/>
        </w:rPr>
        <w:t>иим</w:t>
      </w:r>
      <w:proofErr w:type="spellEnd"/>
      <w:r>
        <w:rPr>
          <w:szCs w:val="28"/>
        </w:rPr>
        <w:t xml:space="preserve"> возраста трех лет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-отсутствующие на рабочем месте более четырех месяцев подряд в связи с заболеванием.</w:t>
      </w:r>
    </w:p>
    <w:p w:rsidR="000556A0" w:rsidRDefault="000556A0" w:rsidP="000556A0">
      <w:pPr>
        <w:rPr>
          <w:szCs w:val="28"/>
        </w:rPr>
      </w:pPr>
      <w:r w:rsidRPr="00EA155F">
        <w:rPr>
          <w:b/>
          <w:szCs w:val="28"/>
        </w:rPr>
        <w:t>2</w:t>
      </w:r>
      <w:r>
        <w:rPr>
          <w:szCs w:val="28"/>
        </w:rPr>
        <w:t>.</w:t>
      </w:r>
      <w:r w:rsidRPr="00EA155F">
        <w:rPr>
          <w:b/>
          <w:szCs w:val="28"/>
        </w:rPr>
        <w:t xml:space="preserve">Структура и состав аттестационной комиссии ДОУ </w:t>
      </w:r>
    </w:p>
    <w:p w:rsidR="000556A0" w:rsidRDefault="000556A0" w:rsidP="000556A0">
      <w:pPr>
        <w:rPr>
          <w:szCs w:val="28"/>
        </w:rPr>
      </w:pP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2.1Аттестационная комиссия имеет следующую структуру: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председатель аттестационной  комиссии, секретарь, члены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2.2 Аттестационная комиссия формируется из числа педагогических работников ДОУ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Руководитель организации не может являться председателем аттестационной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2.3.Состав аттестационной комиссии формируется таким образом, чтобы была исключена возможность конфликта интересов, который мог бы  повлиять на принимаемые аттестационной комиссией решения.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2.4.Численный состав аттестационной комиссии не менее 3 человек.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2.5.Персональный состав аттестационной комиссии  утверждается приказом заведующей ДОУ.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2.6.Полномочия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Невозможность выполнения обязанностей  по состоянию здоровья, увольнения члена аттестационной комиссии,</w:t>
      </w:r>
    </w:p>
    <w:p w:rsidR="000556A0" w:rsidRDefault="000556A0" w:rsidP="000556A0">
      <w:pPr>
        <w:rPr>
          <w:szCs w:val="28"/>
        </w:rPr>
      </w:pPr>
      <w:proofErr w:type="gramStart"/>
      <w:r>
        <w:rPr>
          <w:szCs w:val="28"/>
        </w:rPr>
        <w:t>Неисполнение или ненадлежащие исполнение обязанностей члена аттестационной комиссии.</w:t>
      </w:r>
      <w:proofErr w:type="gramEnd"/>
    </w:p>
    <w:p w:rsidR="000556A0" w:rsidRDefault="000556A0" w:rsidP="000556A0">
      <w:pPr>
        <w:rPr>
          <w:szCs w:val="28"/>
        </w:rPr>
      </w:pPr>
      <w:r>
        <w:rPr>
          <w:szCs w:val="28"/>
        </w:rPr>
        <w:t>2.7.Председатель аттестационной  комиссии</w:t>
      </w:r>
      <w:proofErr w:type="gramStart"/>
      <w:r>
        <w:rPr>
          <w:szCs w:val="28"/>
        </w:rPr>
        <w:t xml:space="preserve"> :</w:t>
      </w:r>
      <w:proofErr w:type="gramEnd"/>
    </w:p>
    <w:p w:rsidR="000556A0" w:rsidRDefault="000556A0" w:rsidP="000556A0">
      <w:pPr>
        <w:rPr>
          <w:szCs w:val="28"/>
        </w:rPr>
      </w:pPr>
      <w:r>
        <w:rPr>
          <w:szCs w:val="28"/>
        </w:rPr>
        <w:t>-руководит деятельностью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-проводит заседания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-распределяет обязанности между членами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-подписывает протоколы.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-контролирует хранение и учет документов по аттестации педагогических работников.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рассматривает обращения и жалобы педагогических работников, связанные с вопросами их аттестации.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2.8.Секретарь аттестационной комиссии: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подчиняется непосредственно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осуществляет регистрацию документов аттестационных дел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ведет и оформляет протоколы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участвует в решении споров  и конфликтных ситуаций с аттестацией </w:t>
      </w:r>
      <w:proofErr w:type="gramStart"/>
      <w:r>
        <w:rPr>
          <w:szCs w:val="28"/>
        </w:rPr>
        <w:t>педагогический</w:t>
      </w:r>
      <w:proofErr w:type="gramEnd"/>
      <w:r>
        <w:rPr>
          <w:szCs w:val="28"/>
        </w:rPr>
        <w:t xml:space="preserve">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подписывает протоколы заседаний аттестационной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2.10. Члены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участвуют в работе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обеспечивают выполнение организационных функций по аттестации педагогических работников ДОУ.</w:t>
      </w:r>
    </w:p>
    <w:p w:rsidR="000556A0" w:rsidRDefault="000556A0" w:rsidP="000556A0">
      <w:pPr>
        <w:rPr>
          <w:b/>
          <w:szCs w:val="28"/>
        </w:rPr>
      </w:pPr>
      <w:r w:rsidRPr="00236F3B">
        <w:rPr>
          <w:b/>
          <w:szCs w:val="28"/>
        </w:rPr>
        <w:lastRenderedPageBreak/>
        <w:t>3.Регламент работы аттестационной комиссии ДОУ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3.1.Решение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 подлежащих аттестации, график проведения аттестации  и  доводит его под роспись до сведения каждого аттестуемого  не менее чем за 30 календарных дней до начала аттестации.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3.2.Для проведения аттестации  на каждого педагогического работника  работодатель вносит в аттестационную комиссию организации представление.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3.3.В представлении содержаться следующие сведения о педагогическом работнике: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фамилия, имя, отчество (при  наличии)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наименование должности на дату проведения аттестации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дата заключения по этой должности трудового договора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уровень образования и (или) квалификации по специальности или направлению подготовки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 информация о получении дополнительного профессионального образования по профилю педагогической деятельности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 результаты предыдущих аттестаций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случае их проведения)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 мотивированная всесторонняя и объективная оценка профессиональных деловых качеств, результатов  профессиональной деятельности педагогического </w:t>
      </w:r>
      <w:proofErr w:type="gramStart"/>
      <w:r>
        <w:rPr>
          <w:szCs w:val="28"/>
        </w:rPr>
        <w:t>работника</w:t>
      </w:r>
      <w:proofErr w:type="gramEnd"/>
      <w:r>
        <w:rPr>
          <w:szCs w:val="28"/>
        </w:rPr>
        <w:t xml:space="preserve"> по выполнению трудовых обязанностей  возложенных на него трудовым договором.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3.4.Работодатель знакомит педагогического работника  с представлением под роспись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30 календарных дней  до проведения аттестации. Сроки проведения аттестации для каждого педагогического работника устанавливаются  аттестационной комиссией  индивидуально в соответствии с графиком. При составлении графика учитывается сроки действия ранее установленных квалификационных категорий.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3.5. Заседание аттестационной комиссии  считается </w:t>
      </w:r>
      <w:proofErr w:type="gramStart"/>
      <w:r>
        <w:rPr>
          <w:szCs w:val="28"/>
        </w:rPr>
        <w:t>правомочным</w:t>
      </w:r>
      <w:proofErr w:type="gramEnd"/>
      <w:r>
        <w:rPr>
          <w:szCs w:val="28"/>
        </w:rPr>
        <w:t xml:space="preserve"> если на нем присутствует не менее двух третей ее членов.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3.6.Педагогический работник должен лично присутствовать при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болезнь, командировка и др.) в график аттестации  вносятся соответствующие изменения содержащиеся в представлении работодателя, заявление с соответствующим обоснованием в случае несогласия с представлением работодателя, а также дает оценку  соответствия педагогического работника квалификационным требованиям  по занимаемой должности.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Члены аттестационной комиссии при необходимости вправе задавать педагогическому работнику  </w:t>
      </w:r>
      <w:proofErr w:type="gramStart"/>
      <w:r>
        <w:rPr>
          <w:szCs w:val="28"/>
        </w:rPr>
        <w:t>вопросы</w:t>
      </w:r>
      <w:proofErr w:type="gramEnd"/>
      <w:r>
        <w:rPr>
          <w:szCs w:val="28"/>
        </w:rPr>
        <w:t xml:space="preserve">  связанные с выполнением должностных обязанностей.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lastRenderedPageBreak/>
        <w:t xml:space="preserve">Секретарь аттестационной комиссии ведет протокол заседания аттестационной комиссии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далее протокол) в котором фиксирует  ее решения и результаты голосования. Протокол подписывается председателем, секретарем и членами аттестационной </w:t>
      </w:r>
      <w:proofErr w:type="gramStart"/>
      <w:r>
        <w:rPr>
          <w:szCs w:val="28"/>
        </w:rPr>
        <w:t>комиссии</w:t>
      </w:r>
      <w:proofErr w:type="gramEnd"/>
      <w:r>
        <w:rPr>
          <w:szCs w:val="28"/>
        </w:rPr>
        <w:t xml:space="preserve">  присутствовавшими на заседании и хранится работодателем.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3.7. По результатам аттестации аттестационная  комиссия выносит одно из следующих решений: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-соответствует занимаемой должности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указывается должность)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-соответствует занимаемой должности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указывается должность) при условии  профессиональной  подготовки  или  повышения квалификации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- не соответствует занимаемой должности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указывается должность)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3.8.Решение аттестационной комиссии принимается в отсутствие аттестуемого педагогического работника открытым голосованием большинством  голосов  присутствующих на заседании членов аттестационной комиссии. При  равном количестве  голосов членов аттестационной комиссии  считается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работник прошел аттестацию. При прохождении аттестации работник являющийся членом аттестационной комиссии  не участвует в голосовании по своей кандидатуре.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3.9.Результаты аттестации работника непосредственно присутствующего  на заседании аттестационной комиссии сообщаются ему после проведения  итогового  голосования.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3.10.Педагогический работник  знакомится  под роспись  с результатами  аттестации оформленные протоколом.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3.11.</w:t>
      </w:r>
      <w:r w:rsidRPr="00537A11">
        <w:rPr>
          <w:szCs w:val="28"/>
        </w:rPr>
        <w:t xml:space="preserve"> </w:t>
      </w:r>
      <w:r>
        <w:rPr>
          <w:szCs w:val="28"/>
        </w:rPr>
        <w:t>Аттестационная комиссия рассматривает  ходатайство  заведующего ДОУ о переносе даты проведения квалификационных  испытаний педагогического  работника по уважительной причине в рамках аттестации  с целью подтверждения соответствия педагогического работника занимаемой должности и принимает решение об изменении срока аттестации.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3.12.Результаты аттестации педагогический работник  вправе обжаловать  в соответствии с законодательством РФ.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3.13.</w:t>
      </w:r>
      <w:r w:rsidRPr="00B20456">
        <w:rPr>
          <w:szCs w:val="28"/>
        </w:rPr>
        <w:t xml:space="preserve"> </w:t>
      </w:r>
      <w:r>
        <w:rPr>
          <w:szCs w:val="28"/>
        </w:rPr>
        <w:t xml:space="preserve">Аттестационная  комиссия  ОО по представлению  работодателя вправе выносить рекомендации о возможности прима на должности педагогических работников </w:t>
      </w:r>
      <w:proofErr w:type="gramStart"/>
      <w:r>
        <w:rPr>
          <w:szCs w:val="28"/>
        </w:rPr>
        <w:t>лиц</w:t>
      </w:r>
      <w:proofErr w:type="gramEnd"/>
      <w:r>
        <w:rPr>
          <w:szCs w:val="28"/>
        </w:rPr>
        <w:t xml:space="preserve"> не имеющих специальной подготовки или стажа работы, установленных в разделе « Требования к квалификации» квалификационных характеристик, но обладающих  достаточным практическим  опытом  и компетентностью, как это установлено п.9 « Общих положений» раздела « 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РФ  от 26.08.2010г. №761н</w:t>
      </w:r>
      <w:proofErr w:type="gramStart"/>
      <w:r>
        <w:rPr>
          <w:szCs w:val="28"/>
        </w:rPr>
        <w:t>,з</w:t>
      </w:r>
      <w:proofErr w:type="gramEnd"/>
      <w:r>
        <w:rPr>
          <w:szCs w:val="28"/>
        </w:rPr>
        <w:t xml:space="preserve">арегестрированного в </w:t>
      </w:r>
      <w:proofErr w:type="spellStart"/>
      <w:r>
        <w:rPr>
          <w:szCs w:val="28"/>
        </w:rPr>
        <w:t>МиностеРФ</w:t>
      </w:r>
      <w:proofErr w:type="spellEnd"/>
      <w:r>
        <w:rPr>
          <w:szCs w:val="28"/>
        </w:rPr>
        <w:t xml:space="preserve"> 06.10.2010г.  регистрационный номер №18638.</w:t>
      </w:r>
    </w:p>
    <w:p w:rsidR="000556A0" w:rsidRDefault="000556A0" w:rsidP="000556A0">
      <w:pPr>
        <w:rPr>
          <w:b/>
          <w:szCs w:val="28"/>
        </w:rPr>
      </w:pPr>
      <w:r w:rsidRPr="001B34BC">
        <w:rPr>
          <w:b/>
          <w:szCs w:val="28"/>
        </w:rPr>
        <w:t>4.Реализация решений аттестационной комиссии   ДОУ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4.1.Решение аттестационной комиссии оформляется протоколом. Который вступает в силу со дня подписания председателем, секретарем и членами аттестационной комиссии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принимавшими участие в голосовании.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lastRenderedPageBreak/>
        <w:t>4.2.Решение аттестационной комиссии  о результатах аттестации работников утверждается приказом заведующего ДОУ.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4.3.На педагогического работника, прошедшего не позднее двух рабочих дней  со дня ее проведения секретарем  аттестационной комиссии составляется выписка из протокола содержащая сведения о фамилии, имени, отчестве аттестуемого, наименовании его должности, дате заседаний  аттестационной комиссии, результатах голосования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 принятом аттестационной комиссии решении.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4.4. Работодатель знакомит работника с выпиской из протокола под роспись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трех рабочих дней после ее составления. Выписка из протокола хранится в личном деле педагогического работника.</w:t>
      </w:r>
    </w:p>
    <w:p w:rsidR="000556A0" w:rsidRPr="00D40418" w:rsidRDefault="000556A0" w:rsidP="000556A0">
      <w:pPr>
        <w:rPr>
          <w:b/>
          <w:szCs w:val="28"/>
        </w:rPr>
      </w:pPr>
      <w:r w:rsidRPr="00D40418">
        <w:rPr>
          <w:b/>
          <w:szCs w:val="28"/>
        </w:rPr>
        <w:t>5. Ответственность аттестационной комиссии ДОУ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 5.1.Аттестационная комиссия несет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-принятие обоснованного решения по результатам  аттестации  деятельности педагогического работника в соответствии с занимаемой должностью.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тщательное изучение  и анализ  всей представленной документации для проведения аттестации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строгое  соответствие порядку проведения аттестации педагогических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создание благоприятных условий для педагогических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строгое соблюдение конфиденциальности  полученной информации</w:t>
      </w:r>
    </w:p>
    <w:p w:rsidR="000556A0" w:rsidRDefault="000556A0" w:rsidP="000556A0">
      <w:pPr>
        <w:rPr>
          <w:b/>
          <w:szCs w:val="28"/>
        </w:rPr>
      </w:pPr>
      <w:r w:rsidRPr="00A9342F">
        <w:rPr>
          <w:b/>
          <w:szCs w:val="28"/>
        </w:rPr>
        <w:t>6. Делопроизводство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6.1. К документации  аттестационной комиссии  относятся: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приказы заведующего ДОУ  о составе аттестационной комиссии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графики 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протоколы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заявления о несогласии с решением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документы об их  рассмотрении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отчеты по аттестации  педагогических работников</w:t>
      </w:r>
    </w:p>
    <w:p w:rsidR="000556A0" w:rsidRDefault="000556A0" w:rsidP="000556A0">
      <w:pPr>
        <w:rPr>
          <w:b/>
          <w:szCs w:val="28"/>
        </w:rPr>
      </w:pPr>
      <w:r w:rsidRPr="00A9342F">
        <w:rPr>
          <w:b/>
          <w:szCs w:val="28"/>
        </w:rPr>
        <w:t xml:space="preserve">7.Расмотрение трудовых споров, </w:t>
      </w:r>
      <w:proofErr w:type="gramStart"/>
      <w:r w:rsidRPr="00A9342F">
        <w:rPr>
          <w:b/>
          <w:szCs w:val="28"/>
        </w:rPr>
        <w:t>связанных</w:t>
      </w:r>
      <w:proofErr w:type="gramEnd"/>
      <w:r w:rsidRPr="00A9342F">
        <w:rPr>
          <w:b/>
          <w:szCs w:val="28"/>
        </w:rPr>
        <w:t xml:space="preserve">  а аттестацией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7.1.В случае признания педагогического работника  по результатам аттестации,  несоответствующим  занимаемой должности, ведение недостаточной квалификации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трудовой договор с ним может быть расторгнут в соответствии  с п.3ч.1 ст.81 Трудового кодекса РФ.</w:t>
      </w:r>
    </w:p>
    <w:p w:rsidR="000556A0" w:rsidRPr="00813BC6" w:rsidRDefault="000556A0" w:rsidP="000556A0">
      <w:pPr>
        <w:rPr>
          <w:szCs w:val="28"/>
        </w:rPr>
      </w:pPr>
      <w:r>
        <w:rPr>
          <w:szCs w:val="28"/>
        </w:rPr>
        <w:t>7.2. Трудовые споры связанные с аттестацией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рассматриваются в соответствии с действующим законодательством  о порядке рассмотрения трудовых споров</w:t>
      </w:r>
    </w:p>
    <w:p w:rsidR="00A22DA1" w:rsidRDefault="00A22DA1"/>
    <w:sectPr w:rsidR="00A2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1F2E"/>
    <w:multiLevelType w:val="hybridMultilevel"/>
    <w:tmpl w:val="50B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0"/>
    <w:rsid w:val="000556A0"/>
    <w:rsid w:val="008E61D5"/>
    <w:rsid w:val="00A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3</cp:revision>
  <dcterms:created xsi:type="dcterms:W3CDTF">2018-06-21T07:02:00Z</dcterms:created>
  <dcterms:modified xsi:type="dcterms:W3CDTF">2018-06-21T07:09:00Z</dcterms:modified>
</cp:coreProperties>
</file>