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3B" w:rsidRDefault="004A1E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1E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ло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91" w:rsidRDefault="004A1E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1E91" w:rsidRDefault="004A1E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1E91" w:rsidRDefault="004A1E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1E91" w:rsidRDefault="004A1E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1E91" w:rsidRDefault="004A1E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B3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hyperlink r:id="rId5" w:history="1">
        <w:r w:rsidRPr="00BA2B3B">
          <w:rPr>
            <w:rFonts w:ascii="Times New Roman" w:hAnsi="Times New Roman" w:cs="Times New Roman"/>
            <w:sz w:val="28"/>
            <w:szCs w:val="28"/>
          </w:rPr>
          <w:t>ст. ст. 86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BA2B3B"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Федерального </w:t>
      </w:r>
      <w:hyperlink r:id="rId7" w:history="1">
        <w:r w:rsidRPr="00BA2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Федерального </w:t>
      </w:r>
      <w:hyperlink r:id="rId8" w:history="1">
        <w:r w:rsidRPr="00BA2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9" w:history="1">
        <w:r w:rsidRPr="00BA2B3B">
          <w:rPr>
            <w:rFonts w:ascii="Times New Roman" w:hAnsi="Times New Roman" w:cs="Times New Roman"/>
            <w:sz w:val="28"/>
            <w:szCs w:val="28"/>
          </w:rPr>
          <w:t>п. 1 ст. 3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под персональными данными работников и обучающихся (далее - "персональные данные") понимается любая информация, относящаяся к определенному или определяемому на основании такой информации работнику или обучающемуся,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1.3. Организация в соответствии с Федеральным </w:t>
      </w:r>
      <w:hyperlink r:id="rId10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является оператором, организующим и (или) осуществляющим обработку персональных данных, а также определяющим цели и содержание обработки персональных данных.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1.4. Работники, уполномоченные на обработку персональных данных, обеспечивают обработку персональных данных в соответствии с требованиями Федерального </w:t>
      </w:r>
      <w:hyperlink r:id="rId11" w:history="1">
        <w:r w:rsidRPr="00BA2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Федерального </w:t>
      </w:r>
      <w:hyperlink r:id="rId12" w:history="1">
        <w:r w:rsidRPr="00BA2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Трудового </w:t>
      </w:r>
      <w:hyperlink r:id="rId13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1.5. Перечень лиц, уполномоченных на получение, обработку, хранение, передачу и любое другое использование персональных данных в Организации, утверждается приказом руководителя Организации.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1.6. При получении, обработке, хранении и передаче персональных данных лица, уполномоченные на получение, обработку, хранение, передачу и любое другое использование персональных данных, обязаны соблюдать следующие требования: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а) обработка персональных данных осуществляется в целях обеспечения соблюдения </w:t>
      </w:r>
      <w:hyperlink r:id="rId14" w:history="1">
        <w:r w:rsidRPr="00BA2B3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содействия работникам и обучающимся в прохождении обучения, их карьерном росте, обеспечения личной безопасности и членов их семей, а также в целях обеспечения сохранности принадлежащего им имущества и имущества Организации, учета результатов исполнения ими обязанностей;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lastRenderedPageBreak/>
        <w:t>б) персональные данные следует получать лично у работников или обучающихся. В случае возникновения необходимости получения персональных данных у третьей стороны следует известить об этом работников и обучающихся заранее, получить их письменное согласие и сообщить работникам и обучающимся о целях, предполагаемых источниках и способах получения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в) запрещается получать, обрабатывать и приобщать к личному делу работников и обучающихся не установленные Федеральным </w:t>
      </w:r>
      <w:hyperlink r:id="rId15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Федеральным </w:t>
      </w:r>
      <w:hyperlink r:id="rId16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и Трудовым </w:t>
      </w:r>
      <w:hyperlink r:id="rId17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персональные данные об их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г) при принятии решений, затрагивающих интересы работников и обучающихся,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д) защита персональных данных от неправомерного их использования или утраты обеспечивается за счет средств Организации в порядке, установленном Федеральным </w:t>
      </w:r>
      <w:hyperlink r:id="rId18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Федеральным </w:t>
      </w:r>
      <w:hyperlink r:id="rId19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Трудовым </w:t>
      </w:r>
      <w:hyperlink r:id="rId20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21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е) передача персональных данных третьей стороне не допускается без письменного согласия работников и обучающихся, за исключением случаев, установленных федеральными законами;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ж) работники и обучающиеся и их представители должны быть ознакомлены под роспись с документами Организации, устанавливающими порядок обработки персональных данных, а также об их правах и обязанностях в этой области;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з) работники и обучающиеся не должны отказываться от своих прав на сохранение и защиту тайны;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и) Организация, работники, обучающиеся и их представители должны совместно вырабатывать меры защиты персональных данных.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1.7. 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</w:t>
      </w:r>
      <w:r w:rsidRPr="00BA2B3B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1.8. Сведения о персональных данных работников относятся к числу конфиденциальных (составляющих охраняемую законом тайну Организации). Режим конфиденциальности в отношении персональных данных снимается: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в случае их обезличивания;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по истечении 75 лет срока их хранения;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2. Сохранение персональных данных в образовательной</w:t>
      </w:r>
    </w:p>
    <w:p w:rsidR="000646A4" w:rsidRPr="00BA2B3B" w:rsidRDefault="0006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2.1.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Федеральным </w:t>
      </w:r>
      <w:hyperlink r:id="rId22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2.2. Организация гарантирует безопасность и конфиденциальность персональных данных, используемых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2.3. При реализации образовательных программ с применением </w:t>
      </w:r>
      <w:r w:rsidRPr="00BA2B3B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обучения, дистанционных образовательных технологий Организация также обеспечивает защиту персональных данных.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2.4. При поступлении в Организацию обучающиеся представляют достоверные сведения. Организация вправе проверять достоверность представленных сведений.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 Получение, обработка, хранение персональных данных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3.1. В Организации устанавливается следующий порядок получения персональных данных: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3.1.1. Организация не имеет права получать и обрабатывать персональные данные работника или обучающегося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3.1.2. В случаях, непосредственно связанных с вопросами трудовых отношений или образования, в соответствии со </w:t>
      </w:r>
      <w:hyperlink r:id="rId23" w:history="1">
        <w:r w:rsidRPr="00BA2B3B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Организация вправе получать и обрабатывать данные о частной жизни работника или обучающегося только с его письменного согласия.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3.2. Обработка персональных данных возможна только с согласия работников и обучающихся либо без их согласия в следующих случаях: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персональные данные относятся к состоянию здоровья работника или обучающегося,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по требованию полномочных государственных органов - в случаях, предусмотренных федеральным законом.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3.3. Организация вправе обрабатывать персональные данные работников и обучающихся только с их письменного согласия.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3.4. Письменное согласие работника и обучающегося на обработку своих персональных данных должно включать в себя: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lastRenderedPageBreak/>
        <w:t>- цель обработки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срок, в течение которого действует согласие, а также порядок его отзыва.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3.5. Согласие работника или обучающегося не требуется в следующих случаях: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осуществляется на основании Трудового </w:t>
      </w:r>
      <w:hyperlink r:id="rId24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Организации;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обработка персональных данных в целях исполнения трудового договора или договора на обучение;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 или обучающегося, если получение его согласия невозможно.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3.6. Организация обеспечивает безопасное хранение персональных данных, в </w:t>
      </w:r>
      <w:proofErr w:type="spellStart"/>
      <w:r w:rsidRPr="00BA2B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2B3B">
        <w:rPr>
          <w:rFonts w:ascii="Times New Roman" w:hAnsi="Times New Roman" w:cs="Times New Roman"/>
          <w:sz w:val="28"/>
          <w:szCs w:val="28"/>
        </w:rPr>
        <w:t>.: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3.6.1. Хранение, комплектование, учет и использование содержащих персональные данные документов организуется в форме обособленного архива Организации. Такой архив ведется в электронном виде и на бумажных носителях.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3.6.2.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A2B3B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BA2B3B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</w:t>
      </w:r>
      <w:r w:rsidRPr="00BA2B3B">
        <w:rPr>
          <w:rFonts w:ascii="Times New Roman" w:hAnsi="Times New Roman" w:cs="Times New Roman"/>
          <w:sz w:val="28"/>
          <w:szCs w:val="28"/>
        </w:rPr>
        <w:lastRenderedPageBreak/>
        <w:t>если иное не предусмотрено федеральным законом.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3.6.3. Хранимые персональные данные подлежат защите от несанкционированного доступа и копирования. Безопасность персональных данных при их хранении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3.6.4. При хранении персональных данных Организация обеспечивает: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б) своевременное обнаружение фактов несанкционированного доступа к персональным данным;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в) недопущение воздействия на технические средства автоматизированной обработки персональных данных или на бумажные документы, в результате которого может быть нарушено их функционирование;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д) постоянный контроль за обеспечением уровня защищенности персональных данных.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4. Передача персональных данных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4.1. Персональные данные передаются с соблюдением следующих требований: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- запрещается сообщать персональные данные третьей стороне без письменного согласия работника или обучающегося, за исключением случаев, когда это необходимо в целях предупреждения угрозы жизни и здоровью работника или обучающегося, а также в других случаях, предусмотренных Трудовым </w:t>
      </w:r>
      <w:hyperlink r:id="rId25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 </w:t>
      </w:r>
      <w:hyperlink r:id="rId26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и Федеральным </w:t>
      </w:r>
      <w:hyperlink r:id="rId27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не сообщать персональные данные в коммерческих целях без письменного согласия субъекта таких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Трудовым </w:t>
      </w:r>
      <w:hyperlink r:id="rId28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 </w:t>
      </w:r>
      <w:hyperlink r:id="rId29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и Федеральным </w:t>
      </w:r>
      <w:hyperlink r:id="rId30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осуществлять передачу персональных данных в пределах Организации в соответствии с локальным нормативным актом, с которым работник или обучающийся должен быть ознакомлен под роспись;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работника или обучающегося, за исключением тех сведений, которые относятся к вопросу о возможности выполнения работником трудовой функции или получения образования;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представителям работников или обучающегося представителям обучающихся в порядке, установленном Трудовым </w:t>
      </w:r>
      <w:hyperlink r:id="rId31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 </w:t>
      </w:r>
      <w:hyperlink r:id="rId32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и Федеральным </w:t>
      </w:r>
      <w:hyperlink r:id="rId33" w:history="1">
        <w:r w:rsidRPr="00BA2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5. Доступ к персональным данным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5.1. Право доступа к персональным данным имеют: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руководитель Организации;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работники отдела кадров;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работники бухгалтерии;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начальник отдела экономической безопасности (информация о фактическом месте проживания и контактные телефоны);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работники секретариата (информация о фактическом месте проживания и контактные телефоны);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lastRenderedPageBreak/>
        <w:t>- начальник отдела внутреннего контроля (доступ к персональным данным работников в ходе плановых проверок);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5.2. Права работников и обучающихся в целях обеспечения защиты персональных данных на: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полную информацию об их персональных данных и обработке этих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определение своих представителей для защиты своих персональных данных;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доступ к относящимся к ним медицинским данным с помощью медицинского специалиста по их выбору;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</w:t>
      </w:r>
      <w:hyperlink r:id="rId34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Федерального </w:t>
      </w:r>
      <w:hyperlink r:id="rId35" w:history="1">
        <w:r w:rsidRPr="00BA2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и Федерального </w:t>
      </w:r>
      <w:hyperlink r:id="rId36" w:history="1">
        <w:r w:rsidRPr="00BA2B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Федерации". При отказе Организации исключить или исправить персональные данные работник или обучающийся имеет право заявить в письменной форме Организации о своем несогласии с соответствующим обоснованием такого несогласия. Персональные данные оценочного характера работник или обучающийся имеет право дополнить заявлением, выражающим его собственную точку зрения;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требование об извещении Организацией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- обжалование в суд любых неправомерных действий или бездействия Организации при обработке и защите его персональных данных.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5.3. Копировать и делать выписки персональных данных разрешается исключительно в служебных целях с письменного разрешения начальника отдела кадров.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6. Ответственность за нарушение норм, регулирующих</w:t>
      </w:r>
    </w:p>
    <w:p w:rsidR="000646A4" w:rsidRPr="00BA2B3B" w:rsidRDefault="0006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>6.1. 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6.2. Руководитель Организации за нарушение порядка обращения с персональными данными несет административную ответственность в соответствии с </w:t>
      </w:r>
      <w:hyperlink r:id="rId37" w:history="1">
        <w:r w:rsidRPr="00BA2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0646A4" w:rsidRPr="00BA2B3B" w:rsidRDefault="00064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B">
        <w:rPr>
          <w:rFonts w:ascii="Times New Roman" w:hAnsi="Times New Roman" w:cs="Times New Roman"/>
          <w:sz w:val="28"/>
          <w:szCs w:val="28"/>
        </w:rPr>
        <w:t xml:space="preserve">6.3. Работники Организации, допустившие разглашение персональных данных другого работника или обучающегося, могут быть уволены по инициативе работодателя по </w:t>
      </w:r>
      <w:hyperlink r:id="rId38" w:history="1">
        <w:proofErr w:type="spellStart"/>
        <w:r w:rsidRPr="00BA2B3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BA2B3B">
          <w:rPr>
            <w:rFonts w:ascii="Times New Roman" w:hAnsi="Times New Roman" w:cs="Times New Roman"/>
            <w:sz w:val="28"/>
            <w:szCs w:val="28"/>
          </w:rPr>
          <w:t>. "в" ч. 6 ст. 81</w:t>
        </w:r>
      </w:hyperlink>
      <w:r w:rsidRPr="00BA2B3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Увольнение не исключает иных форм ответственности, предусмотренной действующим законодательством.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BA2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заведующего</w:t>
      </w:r>
    </w:p>
    <w:p w:rsidR="00BA2B3B" w:rsidRDefault="00BA2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D75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"03" сент</w:t>
      </w:r>
      <w:r w:rsidR="00BA2B3B">
        <w:rPr>
          <w:rFonts w:ascii="Times New Roman" w:hAnsi="Times New Roman" w:cs="Times New Roman"/>
          <w:sz w:val="28"/>
          <w:szCs w:val="28"/>
        </w:rPr>
        <w:t>ября 2018 г.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BA2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 Г. Е. Лихавайда</w:t>
      </w: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6A4" w:rsidRPr="00BA2B3B" w:rsidRDefault="000646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90285" w:rsidRPr="00BA2B3B" w:rsidRDefault="00C90285">
      <w:pPr>
        <w:rPr>
          <w:rFonts w:ascii="Times New Roman" w:hAnsi="Times New Roman" w:cs="Times New Roman"/>
          <w:sz w:val="28"/>
          <w:szCs w:val="28"/>
        </w:rPr>
      </w:pPr>
    </w:p>
    <w:sectPr w:rsidR="00C90285" w:rsidRPr="00BA2B3B" w:rsidSect="000B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4"/>
    <w:rsid w:val="000646A4"/>
    <w:rsid w:val="00121F8E"/>
    <w:rsid w:val="002027F5"/>
    <w:rsid w:val="00465C63"/>
    <w:rsid w:val="004A1E91"/>
    <w:rsid w:val="006C400E"/>
    <w:rsid w:val="009E5A4C"/>
    <w:rsid w:val="00AD722B"/>
    <w:rsid w:val="00B009B6"/>
    <w:rsid w:val="00BA2B3B"/>
    <w:rsid w:val="00C90285"/>
    <w:rsid w:val="00D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9240"/>
  <w15:docId w15:val="{411A68BF-4EF9-42D2-80D6-3CA29D40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B7628594F13DAE59FB3129A85FD8F13BC6617C8FBFEE67D91CA854F38w1M" TargetMode="External"/><Relationship Id="rId13" Type="http://schemas.openxmlformats.org/officeDocument/2006/relationships/hyperlink" Target="consultantplus://offline/ref=D30B7628594F13DAE59FB3129A85FD8F13BC6617C9FFFEE67D91CA854F38w1M" TargetMode="External"/><Relationship Id="rId18" Type="http://schemas.openxmlformats.org/officeDocument/2006/relationships/hyperlink" Target="consultantplus://offline/ref=D30B7628594F13DAE59FB3129A85FD8F12B4641FCBF5FEE67D91CA854F38w1M" TargetMode="External"/><Relationship Id="rId26" Type="http://schemas.openxmlformats.org/officeDocument/2006/relationships/hyperlink" Target="consultantplus://offline/ref=D30B7628594F13DAE59FB3129A85FD8F12B4641FCBF5FEE67D91CA854F38w1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0B7628594F13DAE59FB3129A85FD8F13BC6617C7F8FEE67D91CA854F38w1M" TargetMode="External"/><Relationship Id="rId34" Type="http://schemas.openxmlformats.org/officeDocument/2006/relationships/hyperlink" Target="consultantplus://offline/ref=D30B7628594F13DAE59FB3129A85FD8F13BC6617C9FFFEE67D91CA854F38w1M" TargetMode="External"/><Relationship Id="rId7" Type="http://schemas.openxmlformats.org/officeDocument/2006/relationships/hyperlink" Target="consultantplus://offline/ref=D30B7628594F13DAE59FB3129A85FD8F12B4641FCBF5FEE67D91CA854F38w1M" TargetMode="External"/><Relationship Id="rId12" Type="http://schemas.openxmlformats.org/officeDocument/2006/relationships/hyperlink" Target="consultantplus://offline/ref=D30B7628594F13DAE59FB3129A85FD8F13BC6617C8FBFEE67D91CA854F38w1M" TargetMode="External"/><Relationship Id="rId17" Type="http://schemas.openxmlformats.org/officeDocument/2006/relationships/hyperlink" Target="consultantplus://offline/ref=D30B7628594F13DAE59FB3129A85FD8F13BC6617C9FFFEE67D91CA854F38w1M" TargetMode="External"/><Relationship Id="rId25" Type="http://schemas.openxmlformats.org/officeDocument/2006/relationships/hyperlink" Target="consultantplus://offline/ref=D30B7628594F13DAE59FB3129A85FD8F13BC6617C9FFFEE67D91CA854F38w1M" TargetMode="External"/><Relationship Id="rId33" Type="http://schemas.openxmlformats.org/officeDocument/2006/relationships/hyperlink" Target="consultantplus://offline/ref=D30B7628594F13DAE59FB3129A85FD8F13BC6617C8FBFEE67D91CA854F38w1M" TargetMode="External"/><Relationship Id="rId38" Type="http://schemas.openxmlformats.org/officeDocument/2006/relationships/hyperlink" Target="consultantplus://offline/ref=D30B7628594F13DAE59FB3129A85FD8F13BC6617C9FFFEE67D91CA854F8156BEC04F197A5631w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0B7628594F13DAE59FB3129A85FD8F13BC6617C8FBFEE67D91CA854F38w1M" TargetMode="External"/><Relationship Id="rId20" Type="http://schemas.openxmlformats.org/officeDocument/2006/relationships/hyperlink" Target="consultantplus://offline/ref=D30B7628594F13DAE59FB3129A85FD8F13BC6617C9FFFEE67D91CA854F38w1M" TargetMode="External"/><Relationship Id="rId29" Type="http://schemas.openxmlformats.org/officeDocument/2006/relationships/hyperlink" Target="consultantplus://offline/ref=D30B7628594F13DAE59FB3129A85FD8F12B4641FCBF5FEE67D91CA854F38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B7628594F13DAE59FB3129A85FD8F13BC6617C9FFFEE67D91CA854F8156BEC04F197E5611E05E37w8M" TargetMode="External"/><Relationship Id="rId11" Type="http://schemas.openxmlformats.org/officeDocument/2006/relationships/hyperlink" Target="consultantplus://offline/ref=D30B7628594F13DAE59FB3129A85FD8F12B4641FCBF5FEE67D91CA854F38w1M" TargetMode="External"/><Relationship Id="rId24" Type="http://schemas.openxmlformats.org/officeDocument/2006/relationships/hyperlink" Target="consultantplus://offline/ref=D30B7628594F13DAE59FB3129A85FD8F13BC6617C9FFFEE67D91CA854F38w1M" TargetMode="External"/><Relationship Id="rId32" Type="http://schemas.openxmlformats.org/officeDocument/2006/relationships/hyperlink" Target="consultantplus://offline/ref=D30B7628594F13DAE59FB3129A85FD8F12B4641FCBF5FEE67D91CA854F38w1M" TargetMode="External"/><Relationship Id="rId37" Type="http://schemas.openxmlformats.org/officeDocument/2006/relationships/hyperlink" Target="consultantplus://offline/ref=D30B7628594F13DAE59FB3129A85FD8F13BC6617C7F5FEE67D91CA854F38w1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30B7628594F13DAE59FB3129A85FD8F13BC6617C9FFFEE67D91CA854F8156BEC04F197E5611E05A37w0M" TargetMode="External"/><Relationship Id="rId15" Type="http://schemas.openxmlformats.org/officeDocument/2006/relationships/hyperlink" Target="consultantplus://offline/ref=D30B7628594F13DAE59FB3129A85FD8F12B4641FCBF5FEE67D91CA854F38w1M" TargetMode="External"/><Relationship Id="rId23" Type="http://schemas.openxmlformats.org/officeDocument/2006/relationships/hyperlink" Target="consultantplus://offline/ref=D30B7628594F13DAE59FB3129A85FD8F12B46513C5AAA9E42CC4C48047D11EAE8E0A147F56183Ew1M" TargetMode="External"/><Relationship Id="rId28" Type="http://schemas.openxmlformats.org/officeDocument/2006/relationships/hyperlink" Target="consultantplus://offline/ref=D30B7628594F13DAE59FB3129A85FD8F13BC6617C9FFFEE67D91CA854F38w1M" TargetMode="External"/><Relationship Id="rId36" Type="http://schemas.openxmlformats.org/officeDocument/2006/relationships/hyperlink" Target="consultantplus://offline/ref=D30B7628594F13DAE59FB3129A85FD8F13BC6617C8FBFEE67D91CA854F38w1M" TargetMode="External"/><Relationship Id="rId10" Type="http://schemas.openxmlformats.org/officeDocument/2006/relationships/hyperlink" Target="consultantplus://offline/ref=D30B7628594F13DAE59FB3129A85FD8F12B4641FCBF5FEE67D91CA854F38w1M" TargetMode="External"/><Relationship Id="rId19" Type="http://schemas.openxmlformats.org/officeDocument/2006/relationships/hyperlink" Target="consultantplus://offline/ref=D30B7628594F13DAE59FB3129A85FD8F13BC6617C8FBFEE67D91CA854F38w1M" TargetMode="External"/><Relationship Id="rId31" Type="http://schemas.openxmlformats.org/officeDocument/2006/relationships/hyperlink" Target="consultantplus://offline/ref=D30B7628594F13DAE59FB3129A85FD8F13BC6617C9FFFEE67D91CA854F38w1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0B7628594F13DAE59FB3129A85FD8F12B4641FCBF5FEE67D91CA854F8156BEC04F197E5611E45A37wEM" TargetMode="External"/><Relationship Id="rId14" Type="http://schemas.openxmlformats.org/officeDocument/2006/relationships/hyperlink" Target="consultantplus://offline/ref=D30B7628594F13DAE59FB3129A85FD8F12B46513C5AAA9E42CC4C438w0M" TargetMode="External"/><Relationship Id="rId22" Type="http://schemas.openxmlformats.org/officeDocument/2006/relationships/hyperlink" Target="consultantplus://offline/ref=D30B7628594F13DAE59FB3129A85FD8F13BC6617C8FBFEE67D91CA854F38w1M" TargetMode="External"/><Relationship Id="rId27" Type="http://schemas.openxmlformats.org/officeDocument/2006/relationships/hyperlink" Target="consultantplus://offline/ref=D30B7628594F13DAE59FB3129A85FD8F13BC6617C8FBFEE67D91CA854F38w1M" TargetMode="External"/><Relationship Id="rId30" Type="http://schemas.openxmlformats.org/officeDocument/2006/relationships/hyperlink" Target="consultantplus://offline/ref=D30B7628594F13DAE59FB3129A85FD8F13BC6617C8FBFEE67D91CA854F38w1M" TargetMode="External"/><Relationship Id="rId35" Type="http://schemas.openxmlformats.org/officeDocument/2006/relationships/hyperlink" Target="consultantplus://offline/ref=D30B7628594F13DAE59FB3129A85FD8F12B4641FCBF5FEE67D91CA854F38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Анна</cp:lastModifiedBy>
  <cp:revision>6</cp:revision>
  <cp:lastPrinted>2018-11-13T07:40:00Z</cp:lastPrinted>
  <dcterms:created xsi:type="dcterms:W3CDTF">2018-08-16T12:48:00Z</dcterms:created>
  <dcterms:modified xsi:type="dcterms:W3CDTF">2019-07-08T12:55:00Z</dcterms:modified>
</cp:coreProperties>
</file>